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Gettysburg Address, Part 1</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5 (1844–1877) · Step 18 of 31 · about 10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actual video on Khan Academy, keep this page open beside it, and pause at each timecode to read the note. Nothing here is graded —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The setting of the most famous speech in American history: the victory that almost ended the war, the rotting battlefield a tiny town couldn’t bury, the two-hour orator who was the real headliner — and Lincoln, invited late, asked only for “a few appropriate remarks,” who had every intention of making them count.</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~0:30  ·  </w:t>
      </w:r>
      <w:r>
        <w:rPr>
          <w:rFonts w:ascii="Georgia" w:cs="Georgia" w:eastAsia="Georgia" w:hAnsi="Georgia"/>
          <w:b/>
          <w:bCs/>
          <w:color w:val="5C2C2C"/>
          <w:sz w:val="23"/>
          <w:szCs w:val="23"/>
        </w:rPr>
        <w:t xml:space="preserve">The victory that almost ended the war.  </w:t>
      </w:r>
      <w:r>
        <w:rPr>
          <w:rFonts w:ascii="Georgia" w:cs="Georgia" w:eastAsia="Georgia" w:hAnsi="Georgia"/>
          <w:color w:val="2A1410"/>
          <w:sz w:val="24"/>
          <w:szCs w:val="24"/>
        </w:rPr>
        <w:t xml:space="preserve">Lee was pinned against a flooded Potomac; Meade could have destroyed his army and didn’t. Lincoln wrote a furious letter — then never sent it, and congratulated Meade instead. Note the restraint: a leader swallowing his anger to protect morale. </w:t>
      </w:r>
      <w:r>
        <w:rPr>
          <w:rFonts w:ascii="Georgia" w:cs="Georgia" w:eastAsia="Georgia" w:hAnsi="Georgia"/>
          <w:b/>
          <w:bCs/>
          <w:color w:val="2A1410"/>
          <w:sz w:val="24"/>
          <w:szCs w:val="24"/>
        </w:rPr>
        <w:t xml:space="preserve">Self-command as statecraft.</w:t>
      </w:r>
      <w:r>
        <w:rPr>
          <w:rFonts w:ascii="Georgia" w:cs="Georgia" w:eastAsia="Georgia" w:hAnsi="Georgia"/>
          <w:color w:val="2A1410"/>
          <w:sz w:val="24"/>
          <w:szCs w:val="24"/>
        </w:rPr>
        <w:t xml:space="preserve"/>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~2:30  ·  </w:t>
      </w:r>
      <w:r>
        <w:rPr>
          <w:rFonts w:ascii="Georgia" w:cs="Georgia" w:eastAsia="Georgia" w:hAnsi="Georgia"/>
          <w:b/>
          <w:bCs/>
          <w:color w:val="5C2C2C"/>
          <w:sz w:val="23"/>
          <w:szCs w:val="23"/>
        </w:rPr>
        <w:t xml:space="preserve">272 words — and not on an envelope.  </w:t>
      </w:r>
      <w:r>
        <w:rPr>
          <w:rFonts w:ascii="Georgia" w:cs="Georgia" w:eastAsia="Georgia" w:hAnsi="Georgia"/>
          <w:color w:val="2A1410"/>
          <w:sz w:val="24"/>
          <w:szCs w:val="24"/>
        </w:rPr>
        <w:t xml:space="preserve">Kim kills the myth that Lincoln dashed it off on the train. He was a relentless self-editor who drafted and redrafted everything. The plainness was </w:t>
      </w:r>
      <w:r>
        <w:rPr>
          <w:rFonts w:ascii="Georgia" w:cs="Georgia" w:eastAsia="Georgia" w:hAnsi="Georgia"/>
          <w:i/>
          <w:iCs/>
          <w:color w:val="2A1410"/>
          <w:sz w:val="24"/>
          <w:szCs w:val="24"/>
        </w:rPr>
        <w:t xml:space="preserve">worked for</w:t>
      </w:r>
      <w:r>
        <w:rPr>
          <w:rFonts w:ascii="Georgia" w:cs="Georgia" w:eastAsia="Georgia" w:hAnsi="Georgia"/>
          <w:color w:val="2A1410"/>
          <w:sz w:val="24"/>
          <w:szCs w:val="24"/>
        </w:rPr>
        <w:t xml:space="preserve">. Eloquence here is the product of labor, not a gift.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~4:30  ·  </w:t>
      </w:r>
      <w:r>
        <w:rPr>
          <w:rFonts w:ascii="Georgia" w:cs="Georgia" w:eastAsia="Georgia" w:hAnsi="Georgia"/>
          <w:b/>
          <w:bCs/>
          <w:color w:val="5C2C2C"/>
          <w:sz w:val="23"/>
          <w:szCs w:val="23"/>
        </w:rPr>
        <w:t xml:space="preserve">A hellscape, three months on.  </w:t>
      </w:r>
      <w:r>
        <w:rPr>
          <w:rFonts w:ascii="Georgia" w:cs="Georgia" w:eastAsia="Georgia" w:hAnsi="Georgia"/>
          <w:color w:val="2A1410"/>
          <w:sz w:val="24"/>
          <w:szCs w:val="24"/>
        </w:rPr>
        <w:t xml:space="preserve">Eight thousand bodies left rotting in July heat; a town of 2,500 facing 50,000 casualties; burning horses and human bone still on the ground in November. Kim makes you stand in it. The speech was delivered amid the literal, unbearable cost it tried to give meaning.</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~6:30  ·  </w:t>
      </w:r>
      <w:r>
        <w:rPr>
          <w:rFonts w:ascii="Georgia" w:cs="Georgia" w:eastAsia="Georgia" w:hAnsi="Georgia"/>
          <w:b/>
          <w:bCs/>
          <w:color w:val="5C2C2C"/>
          <w:sz w:val="23"/>
          <w:szCs w:val="23"/>
        </w:rPr>
        <w:t xml:space="preserve">Everett was the headliner.  </w:t>
      </w:r>
      <w:r>
        <w:rPr>
          <w:rFonts w:ascii="Georgia" w:cs="Georgia" w:eastAsia="Georgia" w:hAnsi="Georgia"/>
          <w:color w:val="2A1410"/>
          <w:sz w:val="24"/>
          <w:szCs w:val="24"/>
        </w:rPr>
        <w:t xml:space="preserve">The great orator Edward Everett spoke for two hours — and that was </w:t>
      </w:r>
      <w:r>
        <w:rPr>
          <w:rFonts w:ascii="Georgia" w:cs="Georgia" w:eastAsia="Georgia" w:hAnsi="Georgia"/>
          <w:i/>
          <w:iCs/>
          <w:color w:val="2A1410"/>
          <w:sz w:val="24"/>
          <w:szCs w:val="24"/>
        </w:rPr>
        <w:t xml:space="preserve">expected</w:t>
      </w:r>
      <w:r>
        <w:rPr>
          <w:rFonts w:ascii="Georgia" w:cs="Georgia" w:eastAsia="Georgia" w:hAnsi="Georgia"/>
          <w:color w:val="2A1410"/>
          <w:sz w:val="24"/>
          <w:szCs w:val="24"/>
        </w:rPr>
        <w:t xml:space="preserve">; oratory was the era’s entertainment. Lincoln was an afterthought, invited late, asked only for “a few appropriate remarks.” The most famous speech in American history was the opening act’s footnote.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~8:30  ·  </w:t>
      </w:r>
      <w:r>
        <w:rPr>
          <w:rFonts w:ascii="Georgia" w:cs="Georgia" w:eastAsia="Georgia" w:hAnsi="Georgia"/>
          <w:b/>
          <w:bCs/>
          <w:color w:val="5C2C2C"/>
          <w:sz w:val="23"/>
          <w:szCs w:val="23"/>
        </w:rPr>
        <w:t xml:space="preserve">Why Lincoln wanted the moment.  </w:t>
      </w:r>
      <w:r>
        <w:rPr>
          <w:rFonts w:ascii="Georgia" w:cs="Georgia" w:eastAsia="Georgia" w:hAnsi="Georgia"/>
          <w:color w:val="2A1410"/>
          <w:sz w:val="24"/>
          <w:szCs w:val="24"/>
        </w:rPr>
        <w:t xml:space="preserve">With the 1864 election looming and morale fragile, Lincoln meant to “set the tone of how Gettysburg is going to be remembered” — to renew the sense of mission before a discouraged public could decide to quit. The speech is an act of political will, not just mourning.</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Lincoln wrote a scorching letter to Meade and never sent it. What does that restraint reveal about leadership under frustration?</w:t>
      </w:r>
    </w:p>
    <w:p>
      <w:pPr>
        <w:pStyle w:val="ListParagraph"/>
        <w:numPr>
          <w:ilvl w:val="0"/>
          <w:numId w:val="2"/>
        </w:numPr>
        <w:spacing w:after="130" w:line="288"/>
      </w:pPr>
      <w:r>
        <w:rPr>
          <w:rFonts w:ascii="Georgia" w:cs="Georgia" w:eastAsia="Georgia" w:hAnsi="Georgia"/>
          <w:color w:val="2A1410"/>
          <w:sz w:val="24"/>
          <w:szCs w:val="24"/>
        </w:rPr>
        <w:t xml:space="preserve">The plainness of the Address was the result of relentless revision. Why do we tend to mistake worked-for clarity for natural gift?</w:t>
      </w:r>
    </w:p>
    <w:p>
      <w:pPr>
        <w:pStyle w:val="ListParagraph"/>
        <w:numPr>
          <w:ilvl w:val="0"/>
          <w:numId w:val="2"/>
        </w:numPr>
        <w:spacing w:after="130" w:line="288"/>
      </w:pPr>
      <w:r>
        <w:rPr>
          <w:rFonts w:ascii="Georgia" w:cs="Georgia" w:eastAsia="Georgia" w:hAnsi="Georgia"/>
          <w:color w:val="2A1410"/>
          <w:sz w:val="24"/>
          <w:szCs w:val="24"/>
        </w:rPr>
        <w:t xml:space="preserve">The most famous speech in American history followed a two-hour oration now forgotten. What does that reversal tell you about what lasts?</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The plainness was worked for.  </w:t>
      </w:r>
      <w:r>
        <w:rPr>
          <w:rFonts w:ascii="Georgia" w:cs="Georgia" w:eastAsia="Georgia" w:hAnsi="Georgia"/>
          <w:color w:val="2A1410"/>
          <w:sz w:val="24"/>
          <w:szCs w:val="24"/>
        </w:rPr>
        <w:t xml:space="preserve">Lincoln’s simplicity came from drafting and redrafting, not from ease. Write about something you made look simple or effortless that actually cost you enormous work — and why people rarely see the labor behind the plainness.</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The Gettysburg Address is a Track A core text at the center of </w:t>
      </w:r>
      <w:r>
        <w:rPr>
          <w:rFonts w:ascii="Georgia" w:cs="Georgia" w:eastAsia="Georgia" w:hAnsi="Georgia"/>
          <w:b/>
          <w:bCs/>
          <w:color w:val="2A1410"/>
          <w:sz w:val="24"/>
          <w:szCs w:val="24"/>
        </w:rPr>
        <w:t xml:space="preserve">Movement Five</w:t>
      </w:r>
      <w:r>
        <w:rPr>
          <w:rFonts w:ascii="Georgia" w:cs="Georgia" w:eastAsia="Georgia" w:hAnsi="Georgia"/>
          <w:color w:val="2A1410"/>
          <w:sz w:val="24"/>
          <w:szCs w:val="24"/>
        </w:rPr>
        <w:t xml:space="preserve"> — keep this companion beside the primary document.</w:t>
      </w:r>
    </w:p>
    <w:p>
      <w:pPr>
        <w:pStyle w:val="ListParagraph"/>
        <w:numPr>
          <w:ilvl w:val="0"/>
          <w:numId w:val="2"/>
        </w:numPr>
        <w:spacing w:after="130" w:line="288"/>
      </w:pPr>
      <w:r>
        <w:rPr>
          <w:rFonts w:ascii="Georgia" w:cs="Georgia" w:eastAsia="Georgia" w:hAnsi="Georgia"/>
          <w:color w:val="2A1410"/>
          <w:sz w:val="24"/>
          <w:szCs w:val="24"/>
        </w:rPr>
        <w:t xml:space="preserve">Next: the 272 words themselves, read line by line.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2026-06-27T16:10:52.473Z</dcterms:created>
  <dcterms:modified xsi:type="dcterms:W3CDTF">2026-06-27T16:10:52.473Z</dcterms:modified>
</cp:coreProperties>
</file>

<file path=docProps/custom.xml><?xml version="1.0" encoding="utf-8"?>
<Properties xmlns="http://schemas.openxmlformats.org/officeDocument/2006/custom-properties" xmlns:vt="http://schemas.openxmlformats.org/officeDocument/2006/docPropsVTypes"/>
</file>