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Progressives</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7 (1890–1945) · about 7½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reform answer to the Gilded Age. Starting in the 1890s, a sprawling, contradictory movement of journalists, politicians, conservationists, and women reformers set out to fix the social wreckage of industrial life. This video takes the bird's-eye view — what united the Progressives, and where they divided against themselves — so you can see the shape of the movement before the readings fill in the faces.</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0:00  ·  </w:t>
      </w:r>
      <w:r>
        <w:rPr>
          <w:rFonts w:ascii="Georgia" w:cs="Georgia" w:eastAsia="Georgia" w:hAnsi="Georgia"/>
          <w:b/>
          <w:bCs/>
          <w:color w:val="5C2C2C"/>
          <w:sz w:val="23"/>
          <w:szCs w:val="23"/>
        </w:rPr>
        <w:t xml:space="preserve">New problems  </w:t>
      </w:r>
      <w:r>
        <w:rPr>
          <w:rFonts w:ascii="Georgia" w:cs="Georgia" w:eastAsia="Georgia" w:hAnsi="Georgia"/>
          <w:color w:val="2A1410"/>
          <w:sz w:val="24"/>
          <w:szCs w:val="24"/>
        </w:rPr>
        <w:t xml:space="preserve">Industrialization, urbanization, and immigration had remade the country — and brought poverty, dangerous factories and tenements, and big businesses that killed competition through monopolies and price-fixing. From the 1890s, reformers called Progressives set out to remedy all of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1:10  ·  </w:t>
      </w:r>
      <w:r>
        <w:rPr>
          <w:rFonts w:ascii="Georgia" w:cs="Georgia" w:eastAsia="Georgia" w:hAnsi="Georgia"/>
          <w:b/>
          <w:bCs/>
          <w:color w:val="5C2C2C"/>
          <w:sz w:val="23"/>
          <w:szCs w:val="23"/>
        </w:rPr>
        <w:t xml:space="preserve">A movement of many kinds  </w:t>
      </w:r>
      <w:r>
        <w:rPr>
          <w:rFonts w:ascii="Georgia" w:cs="Georgia" w:eastAsia="Georgia" w:hAnsi="Georgia"/>
          <w:color w:val="2A1410"/>
          <w:sz w:val="24"/>
          <w:szCs w:val="24"/>
        </w:rPr>
        <w:t xml:space="preserve">There was no single Progressive. There were muckraking journalists exposing corruption, politicians reining in business, conservationists protecting wilderness, and women reformers fighting for women, children, and immigrants. They shared no single goal — which is what makes the movement hard to sum up.</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2:20  ·  </w:t>
      </w:r>
      <w:r>
        <w:rPr>
          <w:rFonts w:ascii="Georgia" w:cs="Georgia" w:eastAsia="Georgia" w:hAnsi="Georgia"/>
          <w:b/>
          <w:bCs/>
          <w:color w:val="5C2C2C"/>
          <w:sz w:val="23"/>
          <w:szCs w:val="23"/>
        </w:rPr>
        <w:t xml:space="preserve">The reforms, surveyed  </w:t>
      </w:r>
      <w:r>
        <w:rPr>
          <w:rFonts w:ascii="Georgia" w:cs="Georgia" w:eastAsia="Georgia" w:hAnsi="Georgia"/>
          <w:color w:val="2A1410"/>
          <w:sz w:val="24"/>
          <w:szCs w:val="24"/>
        </w:rPr>
        <w:t xml:space="preserve">Consumer and sanitation laws (Sinclair's </w:t>
      </w:r>
      <w:r>
        <w:rPr>
          <w:rFonts w:ascii="Georgia" w:cs="Georgia" w:eastAsia="Georgia" w:hAnsi="Georgia"/>
          <w:i/>
          <w:iCs/>
          <w:color w:val="2A1410"/>
          <w:sz w:val="24"/>
          <w:szCs w:val="24"/>
        </w:rPr>
        <w:t xml:space="preserve">The Jungle</w:t>
      </w:r>
      <w:r>
        <w:rPr>
          <w:rFonts w:ascii="Georgia" w:cs="Georgia" w:eastAsia="Georgia" w:hAnsi="Georgia"/>
          <w:color w:val="2A1410"/>
          <w:sz w:val="24"/>
          <w:szCs w:val="24"/>
        </w:rPr>
        <w:t xml:space="preserve"> → the Pure Food and Drug Act of 1906); worker protections (the eight-hour day, safety, the right to a union); rights for women and children (limits on child labor, the vote); trust-busting; the 17th Amendment putting senators up for popular election; and moral reform, whose big win was Prohibition.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4:00  ·  </w:t>
      </w:r>
      <w:r>
        <w:rPr>
          <w:rFonts w:ascii="Georgia" w:cs="Georgia" w:eastAsia="Georgia" w:hAnsi="Georgia"/>
          <w:b/>
          <w:bCs/>
          <w:color w:val="5C2C2C"/>
          <w:sz w:val="23"/>
          <w:szCs w:val="23"/>
        </w:rPr>
        <w:t xml:space="preserve">What united them  </w:t>
      </w:r>
      <w:r>
        <w:rPr>
          <w:rFonts w:ascii="Georgia" w:cs="Georgia" w:eastAsia="Georgia" w:hAnsi="Georgia"/>
          <w:b/>
          <w:bCs/>
          <w:color w:val="2A1410"/>
          <w:sz w:val="24"/>
          <w:szCs w:val="24"/>
        </w:rPr>
        <w:t xml:space="preserve">The throughline, again. </w:t>
      </w:r>
      <w:r>
        <w:rPr>
          <w:rFonts w:ascii="Georgia" w:cs="Georgia" w:eastAsia="Georgia" w:hAnsi="Georgia"/>
          <w:color w:val="2A1410"/>
          <w:sz w:val="24"/>
          <w:szCs w:val="24"/>
        </w:rPr>
        <w:t xml:space="preserve">Two shared beliefs: that society </w:t>
      </w:r>
      <w:r>
        <w:rPr>
          <w:rFonts w:ascii="Georgia" w:cs="Georgia" w:eastAsia="Georgia" w:hAnsi="Georgia"/>
          <w:i/>
          <w:iCs/>
          <w:color w:val="2A1410"/>
          <w:sz w:val="24"/>
          <w:szCs w:val="24"/>
        </w:rPr>
        <w:t xml:space="preserve">could</w:t>
      </w:r>
      <w:r>
        <w:rPr>
          <w:rFonts w:ascii="Georgia" w:cs="Georgia" w:eastAsia="Georgia" w:hAnsi="Georgia"/>
          <w:color w:val="2A1410"/>
          <w:sz w:val="24"/>
          <w:szCs w:val="24"/>
        </w:rPr>
        <w:t xml:space="preserve"> be improved (many opponents thought inequality was just nature's way), and that </w:t>
      </w:r>
      <w:r>
        <w:rPr>
          <w:rFonts w:ascii="Georgia" w:cs="Georgia" w:eastAsia="Georgia" w:hAnsi="Georgia"/>
          <w:b/>
          <w:bCs/>
          <w:color w:val="2A1410"/>
          <w:sz w:val="24"/>
          <w:szCs w:val="24"/>
        </w:rPr>
        <w:t xml:space="preserve">government</w:t>
      </w:r>
      <w:r>
        <w:rPr>
          <w:rFonts w:ascii="Georgia" w:cs="Georgia" w:eastAsia="Georgia" w:hAnsi="Georgia"/>
          <w:color w:val="2A1410"/>
          <w:sz w:val="24"/>
          <w:szCs w:val="24"/>
        </w:rPr>
        <w:t xml:space="preserve"> should be the one to fix it — a sharp break from the Gilded Age's hands-off creed. That opened a debate about government's duty to its citizens that runs straight into the Great Depression.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5:30  ·  </w:t>
      </w:r>
      <w:r>
        <w:rPr>
          <w:rFonts w:ascii="Georgia" w:cs="Georgia" w:eastAsia="Georgia" w:hAnsi="Georgia"/>
          <w:b/>
          <w:bCs/>
          <w:color w:val="5C2C2C"/>
          <w:sz w:val="23"/>
          <w:szCs w:val="23"/>
        </w:rPr>
        <w:t xml:space="preserve">The contradictions  </w:t>
      </w:r>
      <w:r>
        <w:rPr>
          <w:rFonts w:ascii="Georgia" w:cs="Georgia" w:eastAsia="Georgia" w:hAnsi="Georgia"/>
          <w:color w:val="2A1410"/>
          <w:sz w:val="24"/>
          <w:szCs w:val="24"/>
        </w:rPr>
        <w:t xml:space="preserve">The same movement that won women the vote also worked to shrink it — literacy tests and residency rules in the North, a blind eye to Jim Crow in the South, a notion of “good voters” that meant white, educated, and native-born. Most Progressives wanted immigrants assimilated or kept out, leaned on the false racial science of the day, accepted segregation, and some embraced eugenics and forced sterilization.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7:00  ·  </w:t>
      </w:r>
      <w:r>
        <w:rPr>
          <w:rFonts w:ascii="Georgia" w:cs="Georgia" w:eastAsia="Georgia" w:hAnsi="Georgia"/>
          <w:b/>
          <w:bCs/>
          <w:color w:val="5C2C2C"/>
          <w:sz w:val="23"/>
          <w:szCs w:val="23"/>
        </w:rPr>
        <w:t xml:space="preserve">The verdict  </w:t>
      </w:r>
      <w:r>
        <w:rPr>
          <w:rFonts w:ascii="Georgia" w:cs="Georgia" w:eastAsia="Georgia" w:hAnsi="Georgia"/>
          <w:color w:val="2A1410"/>
          <w:sz w:val="24"/>
          <w:szCs w:val="24"/>
        </w:rPr>
        <w:t xml:space="preserve">The Progressives wanted to repair industrial society through government — but only for those they judged worthy of it. They curbed some corruption, filth, and exploitation. And, the narrator warns, this booming era was about to end in a crash.</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video says the Progressives' great shared idea was that government should fix social problems. Why is that such a break from the Gilded Age you just studied?</w:t>
      </w:r>
    </w:p>
    <w:p>
      <w:pPr>
        <w:pStyle w:val="ListParagraph"/>
        <w:numPr>
          <w:ilvl w:val="0"/>
          <w:numId w:val="2"/>
        </w:numPr>
        <w:spacing w:after="130" w:line="288"/>
      </w:pPr>
      <w:r>
        <w:rPr>
          <w:rFonts w:ascii="Georgia" w:cs="Georgia" w:eastAsia="Georgia" w:hAnsi="Georgia"/>
          <w:color w:val="2A1410"/>
          <w:sz w:val="24"/>
          <w:szCs w:val="24"/>
        </w:rPr>
        <w:t xml:space="preserve">The same movement expanded democracy (votes for women) and restricted it (literacy tests, ignoring Jim Crow). How can one movement do both at once?</w:t>
      </w:r>
    </w:p>
    <w:p>
      <w:pPr>
        <w:pStyle w:val="ListParagraph"/>
        <w:numPr>
          <w:ilvl w:val="0"/>
          <w:numId w:val="2"/>
        </w:numPr>
        <w:spacing w:after="130" w:line="288"/>
      </w:pPr>
      <w:r>
        <w:rPr>
          <w:rFonts w:ascii="Georgia" w:cs="Georgia" w:eastAsia="Georgia" w:hAnsi="Georgia"/>
          <w:color w:val="2A1410"/>
          <w:sz w:val="24"/>
          <w:szCs w:val="24"/>
        </w:rPr>
        <w:t xml:space="preserve">Progressives believed people and society could be improved. How does that hopeful belief connect to the darker turn toward eugenics?</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Progressives trusted government to solve problems private charity couldn't.  </w:t>
      </w:r>
      <w:r>
        <w:rPr>
          <w:rFonts w:ascii="Georgia" w:cs="Georgia" w:eastAsia="Georgia" w:hAnsi="Georgia"/>
          <w:color w:val="2A1410"/>
          <w:sz w:val="24"/>
          <w:szCs w:val="24"/>
        </w:rPr>
        <w:t xml:space="preserve">Think of a problem today that feels “too big” for individuals or charity to solve. Would you trust the government to fix it? Write one honest paragraph — you're stepping into the exact argument the Progressives started.</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the ownership question. </w:t>
      </w:r>
      <w:r>
        <w:rPr>
          <w:rFonts w:ascii="Georgia" w:cs="Georgia" w:eastAsia="Georgia" w:hAnsi="Georgia"/>
          <w:color w:val="2A1410"/>
          <w:sz w:val="24"/>
          <w:szCs w:val="24"/>
        </w:rPr>
        <w:t xml:space="preserve">The Progressives are the first broad attempt to answer the Gilded Age's inequality with public power rather than private charity — the same argument the New Deal will later settle for a generation.</w:t>
      </w:r>
    </w:p>
    <w:p>
      <w:pPr>
        <w:pStyle w:val="ListParagraph"/>
        <w:numPr>
          <w:ilvl w:val="0"/>
          <w:numId w:val="2"/>
        </w:numPr>
        <w:spacing w:after="130" w:line="288"/>
      </w:pPr>
      <w:r>
        <w:rPr>
          <w:rFonts w:ascii="Georgia" w:cs="Georgia" w:eastAsia="Georgia" w:hAnsi="Georgia"/>
          <w:b/>
          <w:bCs/>
          <w:color w:val="2A1410"/>
          <w:sz w:val="24"/>
          <w:szCs w:val="24"/>
        </w:rPr>
        <w:t xml:space="preserve">Read next: </w:t>
      </w:r>
      <w:r>
        <w:rPr>
          <w:rFonts w:ascii="Georgia" w:cs="Georgia" w:eastAsia="Georgia" w:hAnsi="Georgia"/>
          <w:color w:val="2A1410"/>
          <w:sz w:val="24"/>
          <w:szCs w:val="24"/>
        </w:rPr>
        <w:t xml:space="preserve">the bridge “The Progressive Era: Muckrakers, Roosevelt, and the Fight for the Wild,” which puts real names and stories onto this survey.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2026-07-04T12:58:34.694Z</dcterms:created>
  <dcterms:modified xsi:type="dcterms:W3CDTF">2026-07-04T12:58:34.707Z</dcterms:modified>
</cp:coreProperties>
</file>

<file path=docProps/custom.xml><?xml version="1.0" encoding="utf-8"?>
<Properties xmlns="http://schemas.openxmlformats.org/officeDocument/2006/custom-properties" xmlns:vt="http://schemas.openxmlformats.org/officeDocument/2006/docPropsVTypes"/>
</file>